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460"/>
      </w:tblGrid>
      <w:tr w14:paraId="3034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23" w:type="pct"/>
            <w:vAlign w:val="center"/>
          </w:tcPr>
          <w:p w14:paraId="0BB4A920">
            <w:pPr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sz w:val="28"/>
                <w:szCs w:val="28"/>
              </w:rPr>
              <w:t>标题：</w:t>
            </w:r>
          </w:p>
        </w:tc>
        <w:tc>
          <w:tcPr>
            <w:tcW w:w="4376" w:type="pct"/>
            <w:vAlign w:val="center"/>
          </w:tcPr>
          <w:p w14:paraId="2CC8D8DD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737NG水平安定面配平马达失效</w:t>
            </w:r>
          </w:p>
        </w:tc>
      </w:tr>
      <w:tr w14:paraId="7305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641ACBB0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一．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概述</w:t>
            </w:r>
          </w:p>
        </w:tc>
      </w:tr>
      <w:tr w14:paraId="129B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vAlign w:val="center"/>
          </w:tcPr>
          <w:p w14:paraId="4FBBEFFD">
            <w:pPr>
              <w:spacing w:line="360" w:lineRule="auto"/>
              <w:ind w:left="239" w:leftChars="114" w:firstLine="240" w:firstLineChars="100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2026年3月1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日，国内某航司737NG飞机出现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起飞爬升阶段STAB OUT OF </w:t>
            </w:r>
          </w:p>
          <w:p w14:paraId="221ECC94">
            <w:pPr>
              <w:spacing w:line="360" w:lineRule="auto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TRIM灯亮导致的备降事件，地面排故确认为水平安定面配平马达失效，更换后测试正常。</w:t>
            </w:r>
          </w:p>
        </w:tc>
      </w:tr>
      <w:tr w14:paraId="3B5E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47A96986">
            <w:pPr>
              <w:spacing w:line="360" w:lineRule="auto"/>
              <w:rPr>
                <w:rFonts w:hint="default" w:ascii="楷体" w:hAnsi="楷体" w:eastAsia="楷体" w:cs="楷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ascii="楷体" w:hAnsi="楷体" w:eastAsia="楷体" w:cs="楷体"/>
                <w:b/>
                <w:color w:val="auto"/>
                <w:sz w:val="24"/>
                <w:highlight w:val="none"/>
              </w:rPr>
              <w:t>．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highlight w:val="none"/>
                <w:lang w:val="en-US" w:eastAsia="zh-CN"/>
              </w:rPr>
              <w:t>可靠性数据</w:t>
            </w:r>
          </w:p>
        </w:tc>
      </w:tr>
      <w:tr w14:paraId="5A55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vAlign w:val="center"/>
          </w:tcPr>
          <w:p w14:paraId="7BB0BDA4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本次失效的水平安定面配平马达件号为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6355C0001-02</w:t>
            </w: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统计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2019年至今，国内B737NG机队共报告-02件号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水平安定面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配平马达故障导致的SDR事件54起，造成返航/备降37起；其中2025年报告7起（6起返航/备降），2026年至今2起（均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为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返航/备降）。</w:t>
            </w:r>
          </w:p>
        </w:tc>
      </w:tr>
      <w:tr w14:paraId="7B2E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7FC672C6">
            <w:pPr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三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工程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分析</w:t>
            </w:r>
          </w:p>
        </w:tc>
      </w:tr>
      <w:tr w14:paraId="3B4E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00" w:type="pct"/>
            <w:gridSpan w:val="2"/>
            <w:vAlign w:val="center"/>
          </w:tcPr>
          <w:p w14:paraId="74BD2FE3">
            <w:pPr>
              <w:wordWrap w:val="0"/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1、基本原理</w:t>
            </w:r>
          </w:p>
          <w:p w14:paraId="331B2866">
            <w:pPr>
              <w:wordWrap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水平安定面配平马达是旋转电机变速双向马达，由主电配平和自动驾驶配平两个独立的输入进行控制，主电配平使用驾驶杆外侧的安定面配平电门进行电动操纵，电动马达通过接收电信号来驱动安定面移动，以实现配平。自动驾驶配平则通过数字飞行操纵系统（DFCS）自动操纵安定面，在自动驾驶模式下，系统会根据飞行条件自动调整安定面的位置，以保持飞机的平衡和稳定，若此时系统监控到配平系统故障，则会点亮STAB OUT OF TRIM灯。</w:t>
            </w:r>
          </w:p>
          <w:p w14:paraId="4AB390D0">
            <w:pPr>
              <w:wordWrap w:val="0"/>
              <w:spacing w:line="360" w:lineRule="auto"/>
              <w:jc w:val="center"/>
              <w:rPr>
                <w:rFonts w:hint="eastAsia" w:ascii="宋体" w:hAnsi="宋体" w:eastAsia="方正仿宋_GBK" w:cs="华文仿宋"/>
                <w:spacing w:val="1"/>
                <w:sz w:val="21"/>
                <w:szCs w:val="21"/>
                <w:lang w:val="en-US" w:eastAsia="zh-CN" w:bidi="zh-CN"/>
              </w:rPr>
            </w:pPr>
            <w:r>
              <w:drawing>
                <wp:inline distT="0" distB="0" distL="114300" distR="114300">
                  <wp:extent cx="4126865" cy="2735580"/>
                  <wp:effectExtent l="0" t="0" r="6985" b="762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865" cy="273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A9459">
            <w:pPr>
              <w:wordWrap w:val="0"/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2、故障分析</w:t>
            </w:r>
          </w:p>
          <w:p w14:paraId="1E7A61BC">
            <w:pPr>
              <w:wordWrap w:val="0"/>
              <w:spacing w:line="360" w:lineRule="auto"/>
              <w:ind w:firstLine="480" w:firstLineChars="200"/>
              <w:rPr>
                <w:rFonts w:hint="default" w:ascii="宋体" w:hAnsi="宋体" w:eastAsia="方正仿宋_GBK" w:cs="华文仿宋"/>
                <w:spacing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水平安定面配平故障主要包括主电配平失效和STAB OUT OF TRIM灯亮，失效原因通常由于安定面马达失效导致。目前机队装机的多为-01/-02件号的马达，升级后的-03马达有少量装机。从部件的修理报告来看，故障件主要集中在电路板、轴承、齿轮。电路板多表现为焊点虚焊或开裂，轴承和齿轮则是由于长时间装机后部件磨损导致，和老龄化相关。</w:t>
            </w:r>
          </w:p>
        </w:tc>
      </w:tr>
      <w:tr w14:paraId="5FD6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446B34D3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val="en-US" w:eastAsia="zh-CN"/>
              </w:rPr>
              <w:t>四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ascii="楷体" w:hAnsi="楷体" w:eastAsia="楷体" w:cs="楷体"/>
                <w:b/>
                <w:sz w:val="24"/>
              </w:rPr>
              <w:t>厂家措施</w:t>
            </w:r>
          </w:p>
        </w:tc>
      </w:tr>
      <w:tr w14:paraId="7690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</w:tcPr>
          <w:p w14:paraId="21FE781E">
            <w:pPr>
              <w:wordWrap w:val="0"/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1、2005年厂家推出6355C0001-01件号的配平马达，从线号1423开始装机。</w:t>
            </w:r>
          </w:p>
          <w:p w14:paraId="06C3C619">
            <w:pPr>
              <w:wordWrap w:val="0"/>
              <w:spacing w:line="360" w:lineRule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2、2015年厂家发布VSB 6355C0001-27-02，发现很多马达的355-0230-13电路板焊点容易破裂，对机组的指令不响应，电源复位可以暂时解决，通过MOD9改装以提高可靠性。</w:t>
            </w:r>
          </w:p>
          <w:p w14:paraId="6CE799F3">
            <w:pPr>
              <w:wordWrap w:val="0"/>
              <w:spacing w:line="360" w:lineRule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3、2017年厂家发布VSB 6355C0001-27-03，用改进的PWA组件6355-0230-15代替-13，可以提高马达的可靠性，件号由-01升级到-02，标识为MOD0，但升级后的PWA存在潜在的公差问题，厂家又将PWA更改为-16，标识为MOD1。</w:t>
            </w:r>
          </w:p>
          <w:p w14:paraId="390469EA">
            <w:pPr>
              <w:wordWrap w:val="0"/>
              <w:spacing w:line="360" w:lineRule="auto"/>
              <w:rPr>
                <w:rFonts w:hint="default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4、2020年厂家发布VSB 6355C0001-27-04，开发了新的控制电路板6355-0230-17和-18，执行此改装后，马达件号由6355C0001-02 MOD0或MOD1变更为MOD2或MOD3。2020年4季度，有客户反映MOD2短时装机。2021年8月，华东局方发布《关于B737NG飞机安定面配平马达可靠性问题的风险提示》，要求对安装MOD2或MOD3马达的飞机采取管控措施。厂家调查后对PWA进行了更改，引入MOD4/5构型，但运行中有航司反映MOD5马达失效后人工配平力大的情况。</w:t>
            </w:r>
          </w:p>
          <w:p w14:paraId="4494E5E7">
            <w:pPr>
              <w:wordWrap w:val="0"/>
              <w:spacing w:line="360" w:lineRule="auto"/>
              <w:rPr>
                <w:rFonts w:hint="default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5、2024年厂家发布VSB 6355C0001-27-05，为降低电应力导致的早期失效，开发了新的PWA，件号6355-0230-21和-22，将6355C0001-01/-02马达升级到6355C0001-03。由于最新-03构型马达平均装机时间尚短，还看不出是否存在明显的典型缺陷，从国内失效案例汇总看，有三起失效案例，从1040FH到3792FH时间不等，表现有失去配平灯亮和主电配平失效。</w:t>
            </w:r>
          </w:p>
        </w:tc>
      </w:tr>
      <w:tr w14:paraId="3B1E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0EB7C570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五</w:t>
            </w:r>
            <w:r>
              <w:rPr>
                <w:rFonts w:ascii="楷体" w:hAnsi="楷体" w:eastAsia="楷体" w:cs="楷体"/>
                <w:b/>
                <w:sz w:val="24"/>
              </w:rPr>
              <w:t>．航司措施</w:t>
            </w:r>
          </w:p>
        </w:tc>
      </w:tr>
      <w:tr w14:paraId="7E96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</w:tcPr>
          <w:p w14:paraId="046C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42" w:leftChars="20" w:right="42" w:rightChars="20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1、M</w:t>
            </w:r>
            <w:bookmarkStart w:id="0" w:name="_GoBack"/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P定期操作检查机长和副驾驶操纵杆安定面配平预位和方向电门，检查单个电门能否使安定面移动。</w:t>
            </w:r>
            <w:bookmarkEnd w:id="0"/>
          </w:p>
          <w:p w14:paraId="3668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42" w:leftChars="20" w:right="42" w:rightChars="20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2、水平安定面配平马达只送原厂修理，并在修理中要求执行环境压力测试。</w:t>
            </w:r>
          </w:p>
          <w:p w14:paraId="4AD5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42" w:leftChars="20" w:right="42" w:rightChars="20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3、下发指令将件号为6355C0001-01和-02水平安定面配平马达返厂送修时执行SB升级至-03。</w:t>
            </w:r>
          </w:p>
          <w:p w14:paraId="6F8D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42" w:leftChars="20" w:right="42" w:rightChars="20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4、主动更换件号为6355C0001-02 MOD5的水平安定面配平马达。</w:t>
            </w:r>
          </w:p>
          <w:p w14:paraId="641C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42" w:leftChars="20" w:right="42" w:rightChars="20"/>
              <w:textAlignment w:val="auto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5、针对水平安定面配平马达采取软时限管控。</w:t>
            </w:r>
          </w:p>
        </w:tc>
      </w:tr>
      <w:tr w14:paraId="5B51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62A12690">
            <w:pPr>
              <w:spacing w:line="360" w:lineRule="auto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六</w:t>
            </w:r>
            <w:r>
              <w:rPr>
                <w:rFonts w:ascii="楷体" w:hAnsi="楷体" w:eastAsia="楷体" w:cs="楷体"/>
                <w:b/>
                <w:sz w:val="24"/>
              </w:rPr>
              <w:t>．结论和建议</w:t>
            </w:r>
          </w:p>
        </w:tc>
      </w:tr>
      <w:tr w14:paraId="7644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0" w:type="pct"/>
            <w:gridSpan w:val="2"/>
          </w:tcPr>
          <w:p w14:paraId="57ED6549">
            <w:pPr>
              <w:spacing w:line="360" w:lineRule="auto"/>
              <w:jc w:val="left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   水平安定面配平马达失效主要集中在马达控制电路板、轴承以及齿轮失效。针对电路板失效，厂家进行了多次升级，可靠性无明显提升。轴承和齿轮失效则是由于部件老龄化，长时间装机出现磨损所致。为减少突发故障导致的SDR事件以及机队运行的影响，建议如下：</w:t>
            </w:r>
          </w:p>
          <w:p w14:paraId="40A8B886">
            <w:p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/>
                <w:sz w:val="24"/>
              </w:rPr>
            </w:pPr>
            <w:r>
              <w:rPr>
                <w:rFonts w:ascii="楷体" w:hAnsi="楷体" w:eastAsia="楷体" w:cs="楷体"/>
                <w:b w:val="0"/>
                <w:bCs/>
                <w:sz w:val="24"/>
              </w:rPr>
              <w:t>建议航司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</w:rPr>
              <w:t>：</w:t>
            </w:r>
          </w:p>
          <w:p w14:paraId="1F0DDC1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1、建立适合自己运行特点的部件修理和升级策略，提高修理件可靠性。</w:t>
            </w:r>
          </w:p>
          <w:p w14:paraId="6DB1750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2、结合机队运行表现，按需主动升级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件号为6355C0001-02 MOD5的水平安定面配平马达</w:t>
            </w: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，避免出现失效后人工配平力大的问题。</w:t>
            </w:r>
          </w:p>
          <w:p w14:paraId="764DDE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3、结合机队运行表现，按需对水平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安定面配平马达</w:t>
            </w: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采取软时限管控。</w:t>
            </w:r>
          </w:p>
          <w:p w14:paraId="1F0DA22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建议局方：</w:t>
            </w:r>
          </w:p>
          <w:p w14:paraId="0C60BD2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督促波音评估运行中水平安定面配平故障发生时，是否可以通过重置一次跳开关的方法进行复位。</w:t>
            </w:r>
          </w:p>
          <w:p w14:paraId="0BD4724D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督促EATON深入研究失效模式并予以改进，避免</w:t>
            </w:r>
            <w:r>
              <w:rPr>
                <w:rFonts w:hint="eastAsia" w:ascii="楷体" w:hAnsi="楷体" w:eastAsia="楷体" w:cs="楷体"/>
                <w:bCs/>
                <w:kern w:val="2"/>
                <w:sz w:val="24"/>
                <w:szCs w:val="20"/>
                <w:lang w:val="en-US" w:eastAsia="zh-CN" w:bidi="ar-SA"/>
              </w:rPr>
              <w:t>出现水平安定面配平马达失效后人工配平力大的问题。</w:t>
            </w:r>
          </w:p>
          <w:p w14:paraId="4F609722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督促EATON深入研究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eastAsia="zh-CN" w:bidi="zh-CN"/>
              </w:rPr>
              <w:t>件号为6355C0001-03的水平安定面配平马达，早期失效和NFF率高的原因，提高部件可靠性。</w:t>
            </w:r>
          </w:p>
        </w:tc>
      </w:tr>
    </w:tbl>
    <w:p w14:paraId="0E789E3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9BBFE6-6CFB-4675-B0B3-DE4194FD80C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046F42-F0E4-4615-92A4-10606FA8A23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631D54-6F7F-4FAC-ADB0-283F4B57263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D9E1D94-EA57-4020-A9B0-DF8334BAD88B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398F">
    <w:r>
      <w:rPr>
        <w:rFonts w:ascii="楷体" w:hAnsi="楷体" w:eastAsia="楷体" w:cs="楷体"/>
        <w:sz w:val="24"/>
        <w:szCs w:val="40"/>
      </w:rPr>
      <w:t>202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6</w:t>
    </w:r>
    <w:r>
      <w:rPr>
        <w:rFonts w:ascii="楷体" w:hAnsi="楷体" w:eastAsia="楷体" w:cs="楷体"/>
        <w:sz w:val="24"/>
        <w:szCs w:val="40"/>
      </w:rPr>
      <w:t>年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03</w:t>
    </w:r>
    <w:r>
      <w:rPr>
        <w:rFonts w:ascii="楷体" w:hAnsi="楷体" w:eastAsia="楷体" w:cs="楷体"/>
        <w:sz w:val="24"/>
        <w:szCs w:val="40"/>
      </w:rPr>
      <w:t>月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31</w:t>
    </w:r>
    <w:r>
      <w:rPr>
        <w:rFonts w:ascii="楷体" w:hAnsi="楷体" w:eastAsia="楷体" w:cs="楷体"/>
        <w:sz w:val="24"/>
        <w:szCs w:val="40"/>
      </w:rPr>
      <w:t>日</w:t>
    </w:r>
    <w:r>
      <w:rPr>
        <w:rFonts w:hint="eastAsia" w:ascii="楷体" w:hAnsi="楷体" w:eastAsia="楷体" w:cs="楷体"/>
        <w:sz w:val="24"/>
        <w:szCs w:val="40"/>
      </w:rPr>
      <w:t xml:space="preserve"> 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 xml:space="preserve"> </w:t>
    </w:r>
    <w:r>
      <w:rPr>
        <w:rFonts w:hint="eastAsia" w:ascii="楷体" w:hAnsi="楷体" w:eastAsia="楷体" w:cs="楷体"/>
        <w:sz w:val="24"/>
        <w:szCs w:val="40"/>
      </w:rPr>
      <w:t>编写：B7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3</w:t>
    </w:r>
    <w:r>
      <w:rPr>
        <w:rFonts w:hint="eastAsia" w:ascii="楷体" w:hAnsi="楷体" w:eastAsia="楷体" w:cs="楷体"/>
        <w:sz w:val="24"/>
        <w:szCs w:val="40"/>
      </w:rPr>
      <w:t xml:space="preserve">7MTC 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海航技术曾晶</w:t>
    </w:r>
    <w:r>
      <w:rPr>
        <w:rFonts w:ascii="楷体" w:hAnsi="楷体" w:eastAsia="楷体" w:cs="楷体"/>
        <w:sz w:val="24"/>
        <w:szCs w:val="40"/>
      </w:rPr>
      <w:t xml:space="preserve"> 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 xml:space="preserve"> </w:t>
    </w:r>
    <w:r>
      <w:rPr>
        <w:rFonts w:hint="eastAsia" w:ascii="楷体" w:hAnsi="楷体" w:eastAsia="楷体" w:cs="楷体"/>
        <w:sz w:val="24"/>
        <w:szCs w:val="40"/>
      </w:rPr>
      <w:t>审核：民航维修技术委员</w:t>
    </w:r>
  </w:p>
  <w:p w14:paraId="4083D75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F034">
    <w:pPr>
      <w:pStyle w:val="5"/>
    </w:pPr>
  </w:p>
  <w:p w14:paraId="035074BF">
    <w:pPr>
      <w:pStyle w:val="5"/>
    </w:pPr>
  </w:p>
  <w:p w14:paraId="189A675E">
    <w:pPr>
      <w:pStyle w:val="5"/>
      <w:rPr>
        <w:rFonts w:hint="default" w:ascii="楷体" w:hAnsi="楷体" w:eastAsia="楷体" w:cs="楷体"/>
        <w:b/>
        <w:bCs/>
        <w:lang w:val="en-US" w:eastAsia="zh-CN"/>
      </w:rPr>
    </w:pPr>
    <w:r>
      <w:rPr>
        <w:rFonts w:hint="eastAsia" w:ascii="楷体" w:hAnsi="楷体" w:eastAsia="楷体" w:cs="楷体"/>
        <w:b/>
        <w:bCs/>
        <w:lang w:val="en-US" w:eastAsia="zh-CN"/>
      </w:rPr>
      <w:t>维修技术委员会（MTC）                                        维修技术信息 MTM-737-27-202604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C4893"/>
    <w:multiLevelType w:val="singleLevel"/>
    <w:tmpl w:val="728C48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3726"/>
    <w:rsid w:val="009F1215"/>
    <w:rsid w:val="031F252E"/>
    <w:rsid w:val="033E3663"/>
    <w:rsid w:val="044B766A"/>
    <w:rsid w:val="05560D3A"/>
    <w:rsid w:val="06385A43"/>
    <w:rsid w:val="08DD098A"/>
    <w:rsid w:val="0A031313"/>
    <w:rsid w:val="0A8235E3"/>
    <w:rsid w:val="0D1644B7"/>
    <w:rsid w:val="0DB13287"/>
    <w:rsid w:val="0DB8731C"/>
    <w:rsid w:val="0E736223"/>
    <w:rsid w:val="115A0E16"/>
    <w:rsid w:val="13AC5677"/>
    <w:rsid w:val="176A79A2"/>
    <w:rsid w:val="17ED700C"/>
    <w:rsid w:val="1B001094"/>
    <w:rsid w:val="1D8A2A83"/>
    <w:rsid w:val="1E8F1119"/>
    <w:rsid w:val="226A69DF"/>
    <w:rsid w:val="25BC1C48"/>
    <w:rsid w:val="32D64309"/>
    <w:rsid w:val="33D771A3"/>
    <w:rsid w:val="388C54AA"/>
    <w:rsid w:val="389F672E"/>
    <w:rsid w:val="39B12CEE"/>
    <w:rsid w:val="39F5707E"/>
    <w:rsid w:val="3B873E46"/>
    <w:rsid w:val="3C300842"/>
    <w:rsid w:val="3C3F2833"/>
    <w:rsid w:val="3C8E7D22"/>
    <w:rsid w:val="3E1A17B9"/>
    <w:rsid w:val="41373726"/>
    <w:rsid w:val="42444EA2"/>
    <w:rsid w:val="43305BFF"/>
    <w:rsid w:val="4545710C"/>
    <w:rsid w:val="4866322B"/>
    <w:rsid w:val="48BB7FC1"/>
    <w:rsid w:val="48C749F6"/>
    <w:rsid w:val="50650093"/>
    <w:rsid w:val="57631674"/>
    <w:rsid w:val="5AE66844"/>
    <w:rsid w:val="5B0064A5"/>
    <w:rsid w:val="5EFD23AE"/>
    <w:rsid w:val="62F873FA"/>
    <w:rsid w:val="657C0839"/>
    <w:rsid w:val="68FE11FC"/>
    <w:rsid w:val="6C33342D"/>
    <w:rsid w:val="6DB03013"/>
    <w:rsid w:val="715C1F07"/>
    <w:rsid w:val="727B5586"/>
    <w:rsid w:val="78611EEF"/>
    <w:rsid w:val="7A3031E0"/>
    <w:rsid w:val="7A922E92"/>
    <w:rsid w:val="7B5B284E"/>
    <w:rsid w:val="7F6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qFormat/>
    <w:uiPriority w:val="2"/>
    <w:rPr>
      <w:rFonts w:hint="default"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1550</Words>
  <Characters>1955</Characters>
  <Lines>0</Lines>
  <Paragraphs>0</Paragraphs>
  <TotalTime>6</TotalTime>
  <ScaleCrop>false</ScaleCrop>
  <LinksUpToDate>false</LinksUpToDate>
  <CharactersWithSpaces>1975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2026-03-24T03:30:00Z</dcterms:created>
  <dc:creator>海客谈</dc:creator>
  <cp:lastModifiedBy>海客谈</cp:lastModifiedBy>
  <dcterms:modified xsi:type="dcterms:W3CDTF">2026-04-07T06:18:40Z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B23EE1A6B40E420FA636203A87C6D27C_13</vt:lpwstr>
  </property>
  <property fmtid="{D5CDD505-2E9C-101B-9397-08002B2CF9AE}" pid="4" name="KSOTemplateDocerSaveRecord">
    <vt:lpwstr>eyJoZGlkIjoiNjJkMTFkNDc3MGMwMzhlYTEyZGYzNDUzNzk1NGNlMTUiLCJ1c2VySWQiOiIzNDQwMTQ0NjAifQ==</vt:lpwstr>
  </property>
</Properties>
</file>